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379" w:rsidRPr="00C75379" w:rsidRDefault="00C75379" w:rsidP="00C75379">
      <w:pPr>
        <w:jc w:val="center"/>
        <w:rPr>
          <w:rFonts w:eastAsia="Times New Roman"/>
          <w:szCs w:val="26"/>
        </w:rPr>
      </w:pPr>
      <w:r w:rsidRPr="00C75379">
        <w:rPr>
          <w:rFonts w:eastAsia="Times New Roman"/>
          <w:szCs w:val="26"/>
        </w:rPr>
        <w:t>Nguyễn Thị Thùy Dương – TH &amp; THCS Trường Thành - Huyện An Lão</w:t>
      </w:r>
    </w:p>
    <w:p w:rsidR="005E0CFB" w:rsidRDefault="005E0CFB" w:rsidP="00D70181">
      <w:pPr>
        <w:jc w:val="center"/>
      </w:pPr>
    </w:p>
    <w:p w:rsidR="00D70181" w:rsidRPr="00D70181" w:rsidRDefault="00D70181" w:rsidP="00D70181">
      <w:pPr>
        <w:jc w:val="center"/>
      </w:pPr>
      <w:bookmarkStart w:id="0" w:name="_GoBack"/>
      <w:bookmarkEnd w:id="0"/>
      <w:r w:rsidRPr="00D70181">
        <w:t>CAUHOI</w:t>
      </w:r>
    </w:p>
    <w:p w:rsidR="00D70181" w:rsidRDefault="00D70181" w:rsidP="00D70181">
      <w:pPr>
        <w:rPr>
          <w:b/>
        </w:rPr>
      </w:pPr>
      <w:r>
        <w:rPr>
          <w:b/>
        </w:rPr>
        <w:t xml:space="preserve">Bài 4 (0.75 </w:t>
      </w:r>
      <w:r w:rsidRPr="00D70181">
        <w:rPr>
          <w:b/>
        </w:rPr>
        <w:t>điểm)</w:t>
      </w:r>
    </w:p>
    <w:p w:rsidR="00D70181" w:rsidRDefault="00D70181" w:rsidP="00D70181">
      <w:pPr>
        <w:rPr>
          <w:b/>
        </w:rPr>
      </w:pPr>
    </w:p>
    <w:p w:rsidR="00E146D7" w:rsidRPr="005C4F82" w:rsidRDefault="00E146D7" w:rsidP="00E146D7">
      <w:pPr>
        <w:spacing w:before="40" w:after="40"/>
        <w:jc w:val="both"/>
        <w:rPr>
          <w:rStyle w:val="fontstyle01"/>
          <w:rFonts w:ascii="Times New Roman" w:hAnsi="Times New Roman"/>
          <w:sz w:val="26"/>
          <w:szCs w:val="26"/>
        </w:rPr>
      </w:pPr>
      <w:r w:rsidRPr="005C4F82">
        <w:rPr>
          <w:rStyle w:val="fontstyle01"/>
          <w:rFonts w:ascii="Times New Roman" w:hAnsi="Times New Roman"/>
          <w:sz w:val="26"/>
          <w:szCs w:val="26"/>
        </w:rPr>
        <w:t xml:space="preserve">Người ta cần đổ một ống thoát nước hình trụ với chiều cao </w:t>
      </w:r>
      <w:r w:rsidRPr="005C4F82">
        <w:rPr>
          <w:rStyle w:val="fontstyle01"/>
          <w:rFonts w:ascii="Times New Roman" w:hAnsi="Times New Roman"/>
          <w:position w:val="-18"/>
          <w:sz w:val="26"/>
          <w:szCs w:val="26"/>
        </w:rPr>
        <w:object w:dxaOrig="8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20.25pt" o:ole="">
            <v:imagedata r:id="rId5" o:title=""/>
          </v:shape>
          <o:OLEObject Type="Embed" ProgID="Equation.DSMT4" ShapeID="_x0000_i1025" DrawAspect="Content" ObjectID="_1739128568" r:id="rId6"/>
        </w:object>
      </w:r>
      <w:r w:rsidRPr="005C4F82">
        <w:rPr>
          <w:rStyle w:val="fontstyle21"/>
          <w:rFonts w:ascii="Times New Roman" w:hAnsi="Times New Roman"/>
          <w:sz w:val="26"/>
          <w:szCs w:val="26"/>
        </w:rPr>
        <w:t xml:space="preserve"> </w:t>
      </w:r>
      <w:r w:rsidRPr="005C4F82">
        <w:rPr>
          <w:rStyle w:val="fontstyle01"/>
          <w:rFonts w:ascii="Times New Roman" w:hAnsi="Times New Roman"/>
          <w:sz w:val="26"/>
          <w:szCs w:val="26"/>
        </w:rPr>
        <w:t xml:space="preserve">độ dày của thành ống là </w:t>
      </w:r>
      <w:r w:rsidRPr="005C4F82">
        <w:rPr>
          <w:rStyle w:val="fontstyle01"/>
          <w:rFonts w:ascii="Times New Roman" w:hAnsi="Times New Roman"/>
          <w:position w:val="-18"/>
          <w:sz w:val="26"/>
          <w:szCs w:val="26"/>
        </w:rPr>
        <w:object w:dxaOrig="680" w:dyaOrig="400">
          <v:shape id="_x0000_i1026" type="#_x0000_t75" style="width:33.75pt;height:20.25pt" o:ole="">
            <v:imagedata r:id="rId7" o:title=""/>
          </v:shape>
          <o:OLEObject Type="Embed" ProgID="Equation.DSMT4" ShapeID="_x0000_i1026" DrawAspect="Content" ObjectID="_1739128569" r:id="rId8"/>
        </w:object>
      </w:r>
      <w:r w:rsidRPr="005C4F82">
        <w:rPr>
          <w:rStyle w:val="fontstyle01"/>
          <w:rFonts w:ascii="Times New Roman" w:hAnsi="Times New Roman"/>
          <w:sz w:val="26"/>
          <w:szCs w:val="26"/>
        </w:rPr>
        <w:t xml:space="preserve"> đường kính của ống là </w:t>
      </w:r>
      <w:r w:rsidRPr="005C4F82">
        <w:rPr>
          <w:rStyle w:val="fontstyle01"/>
          <w:rFonts w:ascii="Times New Roman" w:hAnsi="Times New Roman"/>
          <w:position w:val="-18"/>
          <w:sz w:val="26"/>
          <w:szCs w:val="26"/>
        </w:rPr>
        <w:object w:dxaOrig="740" w:dyaOrig="400">
          <v:shape id="_x0000_i1027" type="#_x0000_t75" style="width:36.75pt;height:20.25pt" o:ole="">
            <v:imagedata r:id="rId9" o:title=""/>
          </v:shape>
          <o:OLEObject Type="Embed" ProgID="Equation.DSMT4" ShapeID="_x0000_i1027" DrawAspect="Content" ObjectID="_1739128570" r:id="rId10"/>
        </w:object>
      </w:r>
      <w:r w:rsidRPr="005C4F82">
        <w:rPr>
          <w:rStyle w:val="fontstyle01"/>
          <w:rFonts w:ascii="Times New Roman" w:hAnsi="Times New Roman"/>
          <w:sz w:val="26"/>
          <w:szCs w:val="26"/>
        </w:rPr>
        <w:t xml:space="preserve"> Tính lượng bê tông cần phải đổ ống thoát nước đó.</w:t>
      </w:r>
    </w:p>
    <w:p w:rsidR="00E146D7" w:rsidRPr="002C4783" w:rsidRDefault="00E146D7" w:rsidP="00E146D7">
      <w:pPr>
        <w:spacing w:before="40" w:after="40"/>
        <w:jc w:val="center"/>
        <w:rPr>
          <w:szCs w:val="26"/>
          <w:lang w:val="pt-BR"/>
        </w:rPr>
      </w:pPr>
      <w:r>
        <w:rPr>
          <w:noProof/>
          <w:szCs w:val="26"/>
        </w:rPr>
        <w:drawing>
          <wp:inline distT="0" distB="0" distL="0" distR="0">
            <wp:extent cx="1533525" cy="15335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0181" w:rsidRPr="00D70181" w:rsidRDefault="00D70181" w:rsidP="00D70181">
      <w:pPr>
        <w:rPr>
          <w:b/>
        </w:rPr>
      </w:pPr>
    </w:p>
    <w:p w:rsidR="00D70181" w:rsidRPr="00D70181" w:rsidRDefault="00D70181" w:rsidP="00D70181"/>
    <w:p w:rsidR="003E4A6D" w:rsidRDefault="00D70181" w:rsidP="00D70181">
      <w:pPr>
        <w:jc w:val="center"/>
      </w:pPr>
      <w:r>
        <w:t>DAPAN</w:t>
      </w:r>
    </w:p>
    <w:tbl>
      <w:tblPr>
        <w:tblW w:w="9308" w:type="dxa"/>
        <w:jc w:val="center"/>
        <w:tblInd w:w="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7566"/>
        <w:gridCol w:w="890"/>
      </w:tblGrid>
      <w:tr w:rsidR="00E146D7" w:rsidRPr="00824243" w:rsidTr="00E146D7">
        <w:trPr>
          <w:jc w:val="center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E146D7" w:rsidRDefault="00E146D7" w:rsidP="00E20D0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E146D7" w:rsidRDefault="00E146D7" w:rsidP="00E20D0A">
            <w:pPr>
              <w:jc w:val="center"/>
              <w:rPr>
                <w:b/>
              </w:rPr>
            </w:pPr>
            <w:r>
              <w:rPr>
                <w:b/>
              </w:rPr>
              <w:t>(0,75 điểm)</w:t>
            </w:r>
          </w:p>
        </w:tc>
        <w:tc>
          <w:tcPr>
            <w:tcW w:w="8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46D7" w:rsidRPr="00824243" w:rsidRDefault="00E146D7" w:rsidP="00E20D0A">
            <w:pPr>
              <w:rPr>
                <w:b/>
              </w:rPr>
            </w:pPr>
            <w:r>
              <w:rPr>
                <w:b/>
              </w:rPr>
              <w:t>(0,75 điểm)</w:t>
            </w:r>
          </w:p>
        </w:tc>
      </w:tr>
      <w:tr w:rsidR="00E146D7" w:rsidRPr="00824243" w:rsidTr="00E146D7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E146D7" w:rsidRDefault="00E146D7" w:rsidP="00E20D0A">
            <w:pPr>
              <w:jc w:val="center"/>
              <w:rPr>
                <w:b/>
              </w:rPr>
            </w:pPr>
          </w:p>
        </w:tc>
        <w:tc>
          <w:tcPr>
            <w:tcW w:w="7566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E146D7" w:rsidRPr="0054662A" w:rsidRDefault="00E146D7" w:rsidP="00E20D0A">
            <w:r>
              <w:t xml:space="preserve">Thể tích </w:t>
            </w:r>
            <w:r w:rsidRPr="005C4F82">
              <w:rPr>
                <w:position w:val="-14"/>
              </w:rPr>
              <w:object w:dxaOrig="279" w:dyaOrig="420">
                <v:shape id="_x0000_i1028" type="#_x0000_t75" style="width:14.25pt;height:21pt" o:ole="">
                  <v:imagedata r:id="rId12" o:title=""/>
                </v:shape>
                <o:OLEObject Type="Embed" ProgID="Equation.DSMT4" ShapeID="_x0000_i1028" DrawAspect="Content" ObjectID="_1739128571" r:id="rId13"/>
              </w:object>
            </w:r>
            <w:r>
              <w:t xml:space="preserve"> của khối trụ lớn là </w:t>
            </w:r>
            <w:r w:rsidRPr="0054662A">
              <w:rPr>
                <w:b/>
                <w:position w:val="-20"/>
              </w:rPr>
              <w:object w:dxaOrig="4000" w:dyaOrig="520">
                <v:shape id="_x0000_i1029" type="#_x0000_t75" style="width:200.25pt;height:25.5pt" o:ole="">
                  <v:imagedata r:id="rId14" o:title=""/>
                </v:shape>
                <o:OLEObject Type="Embed" ProgID="Equation.DSMT4" ShapeID="_x0000_i1029" DrawAspect="Content" ObjectID="_1739128572" r:id="rId15"/>
              </w:object>
            </w:r>
            <w:r>
              <w:rPr>
                <w:b/>
              </w:rPr>
              <w:t xml:space="preserve"> </w:t>
            </w:r>
          </w:p>
        </w:tc>
        <w:tc>
          <w:tcPr>
            <w:tcW w:w="890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E146D7" w:rsidRPr="00824243" w:rsidRDefault="00E146D7" w:rsidP="00E20D0A">
            <w:pPr>
              <w:rPr>
                <w:b/>
              </w:rPr>
            </w:pPr>
            <w:r>
              <w:rPr>
                <w:b/>
              </w:rPr>
              <w:t>0,25</w:t>
            </w:r>
          </w:p>
        </w:tc>
      </w:tr>
      <w:tr w:rsidR="00E146D7" w:rsidRPr="00824243" w:rsidTr="00E146D7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E146D7" w:rsidRDefault="00E146D7" w:rsidP="00E20D0A">
            <w:pPr>
              <w:jc w:val="center"/>
              <w:rPr>
                <w:b/>
              </w:rPr>
            </w:pPr>
          </w:p>
        </w:tc>
        <w:tc>
          <w:tcPr>
            <w:tcW w:w="7566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E146D7" w:rsidRPr="0054662A" w:rsidRDefault="00E146D7" w:rsidP="00C75379">
            <w:r>
              <w:t xml:space="preserve">Thể tích </w:t>
            </w:r>
            <w:r w:rsidRPr="005C4F82">
              <w:rPr>
                <w:position w:val="-14"/>
              </w:rPr>
              <w:object w:dxaOrig="279" w:dyaOrig="420">
                <v:shape id="_x0000_i1030" type="#_x0000_t75" style="width:14.25pt;height:21pt" o:ole="">
                  <v:imagedata r:id="rId16" o:title=""/>
                </v:shape>
                <o:OLEObject Type="Embed" ProgID="Equation.DSMT4" ShapeID="_x0000_i1030" DrawAspect="Content" ObjectID="_1739128573" r:id="rId17"/>
              </w:object>
            </w:r>
            <w:r>
              <w:t xml:space="preserve"> của khối trụ </w:t>
            </w:r>
            <w:r w:rsidR="00C75379">
              <w:t>bé</w:t>
            </w:r>
            <w:r>
              <w:t xml:space="preserve"> là </w:t>
            </w:r>
            <w:r w:rsidRPr="0054662A">
              <w:rPr>
                <w:b/>
                <w:position w:val="-20"/>
              </w:rPr>
              <w:object w:dxaOrig="4239" w:dyaOrig="520">
                <v:shape id="_x0000_i1031" type="#_x0000_t75" style="width:211.5pt;height:25.5pt" o:ole="">
                  <v:imagedata r:id="rId18" o:title=""/>
                </v:shape>
                <o:OLEObject Type="Embed" ProgID="Equation.DSMT4" ShapeID="_x0000_i1031" DrawAspect="Content" ObjectID="_1739128574" r:id="rId19"/>
              </w:object>
            </w:r>
            <w:r>
              <w:rPr>
                <w:b/>
              </w:rPr>
              <w:t xml:space="preserve"> </w:t>
            </w:r>
          </w:p>
        </w:tc>
        <w:tc>
          <w:tcPr>
            <w:tcW w:w="890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E146D7" w:rsidRPr="00824243" w:rsidRDefault="00E146D7" w:rsidP="00E20D0A">
            <w:pPr>
              <w:rPr>
                <w:b/>
              </w:rPr>
            </w:pPr>
            <w:r>
              <w:rPr>
                <w:b/>
              </w:rPr>
              <w:t>0,25</w:t>
            </w:r>
          </w:p>
        </w:tc>
      </w:tr>
      <w:tr w:rsidR="00E146D7" w:rsidRPr="00824243" w:rsidTr="00E146D7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E146D7" w:rsidRDefault="00E146D7" w:rsidP="00E20D0A">
            <w:pPr>
              <w:jc w:val="center"/>
              <w:rPr>
                <w:b/>
              </w:rPr>
            </w:pPr>
          </w:p>
        </w:tc>
        <w:tc>
          <w:tcPr>
            <w:tcW w:w="7566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46D7" w:rsidRDefault="00E146D7" w:rsidP="00E20D0A">
            <w:r>
              <w:t xml:space="preserve">Do đó lượng bê tông </w:t>
            </w:r>
            <w:r w:rsidRPr="00287026">
              <w:rPr>
                <w:position w:val="-4"/>
              </w:rPr>
              <w:object w:dxaOrig="260" w:dyaOrig="260">
                <v:shape id="_x0000_i1032" type="#_x0000_t75" style="width:12.75pt;height:12.75pt" o:ole="">
                  <v:imagedata r:id="rId20" o:title=""/>
                </v:shape>
                <o:OLEObject Type="Embed" ProgID="Equation.DSMT4" ShapeID="_x0000_i1032" DrawAspect="Content" ObjectID="_1739128575" r:id="rId21"/>
              </w:object>
            </w:r>
            <w:r>
              <w:t xml:space="preserve"> phải đổ ống thoát nước đó là</w:t>
            </w:r>
          </w:p>
          <w:p w:rsidR="00E146D7" w:rsidRPr="0054662A" w:rsidRDefault="00E146D7" w:rsidP="00E20D0A">
            <w:pPr>
              <w:jc w:val="center"/>
            </w:pPr>
            <w:r>
              <w:t xml:space="preserve"> </w:t>
            </w:r>
            <w:r w:rsidRPr="005C4F82">
              <w:rPr>
                <w:position w:val="-20"/>
              </w:rPr>
              <w:object w:dxaOrig="5100" w:dyaOrig="520">
                <v:shape id="_x0000_i1033" type="#_x0000_t75" style="width:255pt;height:25.5pt" o:ole="">
                  <v:imagedata r:id="rId22" o:title=""/>
                </v:shape>
                <o:OLEObject Type="Embed" ProgID="Equation.DSMT4" ShapeID="_x0000_i1033" DrawAspect="Content" ObjectID="_1739128576" r:id="rId23"/>
              </w:object>
            </w:r>
          </w:p>
        </w:tc>
        <w:tc>
          <w:tcPr>
            <w:tcW w:w="89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46D7" w:rsidRPr="00824243" w:rsidRDefault="00E146D7" w:rsidP="00E20D0A">
            <w:pPr>
              <w:rPr>
                <w:b/>
              </w:rPr>
            </w:pPr>
            <w:r>
              <w:rPr>
                <w:b/>
              </w:rPr>
              <w:t>0,25</w:t>
            </w:r>
          </w:p>
        </w:tc>
      </w:tr>
    </w:tbl>
    <w:p w:rsidR="00E146D7" w:rsidRDefault="00E146D7" w:rsidP="00E146D7"/>
    <w:p w:rsidR="00E146D7" w:rsidRDefault="00E146D7" w:rsidP="00D70181">
      <w:pPr>
        <w:jc w:val="center"/>
      </w:pPr>
    </w:p>
    <w:sectPr w:rsidR="00E146D7" w:rsidSect="00D701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181"/>
    <w:rsid w:val="003E4A6D"/>
    <w:rsid w:val="005E0CFB"/>
    <w:rsid w:val="00C75379"/>
    <w:rsid w:val="00D70181"/>
    <w:rsid w:val="00E14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70181"/>
    <w:rPr>
      <w:rFonts w:eastAsiaTheme="minorHAnsi"/>
      <w:sz w:val="26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701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0181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fontstyle01">
    <w:name w:val="fontstyle01"/>
    <w:rsid w:val="00E146D7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146D7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70181"/>
    <w:rPr>
      <w:rFonts w:eastAsiaTheme="minorHAnsi"/>
      <w:sz w:val="26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701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0181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fontstyle01">
    <w:name w:val="fontstyle01"/>
    <w:rsid w:val="00E146D7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146D7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wmf"/><Relationship Id="rId22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DUONG_STD</cp:lastModifiedBy>
  <cp:revision>5</cp:revision>
  <dcterms:created xsi:type="dcterms:W3CDTF">2021-02-17T04:43:00Z</dcterms:created>
  <dcterms:modified xsi:type="dcterms:W3CDTF">2023-02-28T15:29:00Z</dcterms:modified>
</cp:coreProperties>
</file>